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D2" w:rsidRPr="00D5117A" w:rsidRDefault="00631ED2" w:rsidP="00D5117A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D5117A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Dlaczego warto dzieciom czytać bajki, baśnie i mity?</w:t>
      </w:r>
    </w:p>
    <w:p w:rsidR="00D5117A" w:rsidRPr="00D5117A" w:rsidRDefault="00D5117A" w:rsidP="00D5117A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:rsidR="00631ED2" w:rsidRPr="00D5117A" w:rsidRDefault="00631ED2" w:rsidP="00D5117A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Teksty typu bajki, baśnie i mity:</w:t>
      </w:r>
    </w:p>
    <w:p w:rsidR="00631ED2" w:rsidRPr="00D5117A" w:rsidRDefault="00631ED2" w:rsidP="00D5117A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zawierają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różne sytuacje życiowe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 oraz podają rozwiązanie jak sobie z nimi poradzić. Dzięki nim dzieci uczą się i przygotowują na różne sytuacje, jakie spotykają w życiu rodzinnym oraz w grupie rówieśniczej;</w:t>
      </w:r>
    </w:p>
    <w:p w:rsidR="00631ED2" w:rsidRPr="00D5117A" w:rsidRDefault="00631ED2" w:rsidP="00D5117A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znajdujemy w nich rozmaite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charaktery - dobre i złe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>, tak jak w życiu można spotkać osoby o różnych poglądach oraz zamiarach;</w:t>
      </w:r>
    </w:p>
    <w:p w:rsidR="00631ED2" w:rsidRPr="00D5117A" w:rsidRDefault="00631ED2" w:rsidP="00D5117A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poprzez swoją symbolikę docierają do przeżyć psychicznych człowieka, poruszają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ważne tematy egzystencjalne 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>typu miłość, cierpienia, śmierć, rozstanie, zdrada... Tematy, o których rzadko mówi się w domu i w życiu codziennym, ale które są częścią rzeczywistości dziecka i na które szuka odpowiedzi;</w:t>
      </w:r>
    </w:p>
    <w:p w:rsidR="00631ED2" w:rsidRPr="00D5117A" w:rsidRDefault="00631ED2" w:rsidP="00D5117A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różnorodność postaci, jakie spotykamy w powyższych tekstach, umożliwia odnalezienie takiej, która w danym momencie jest dziecku najbliższa (jego emocjom, doświadczeniom). Dzięki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identyfikacji 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z bohaterami tekstów dziecko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kształtuje swoją osobowość;</w:t>
      </w:r>
    </w:p>
    <w:p w:rsidR="00631ED2" w:rsidRDefault="00631ED2" w:rsidP="00D5117A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dzięki rozmowie o przeczytanym tekście dziecko uczy się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formułować swoje myśli i wypowiadać się.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 Warto jest rozmawiać o problemie, którego dotyczyła konkretna historia. Pozwala to rozwijać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myślenie abstrakcyjne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5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syntetyzować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>. Poruszanie problemu filozoficznego, którego dotyczyła bajka czy mit prowokuje rozmowy o rzeczach ważnych odnośnie człowieka i jego natury;</w:t>
      </w:r>
    </w:p>
    <w:p w:rsidR="00D5117A" w:rsidRPr="00D5117A" w:rsidRDefault="00D5117A" w:rsidP="00D5117A">
      <w:pPr>
        <w:spacing w:after="0" w:line="312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1ED2" w:rsidRPr="00D5117A" w:rsidRDefault="00631ED2" w:rsidP="00D5117A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>Mogą Państwo pomyśleć, że mity, bajki i legendy są często okrutne, dzieją się w nich nieprzewidziane sytuacje, bohaterowie często giną, są porzucani przez rodziców, zamieniają się w zwierzęta lub przeżywają tortury. Dla dorosłej osoby może to wydawać się okrutne, dla dzieci ma to wymiar symboliczny. W tych tekstach znajdą Państwo sytuacje odległe od rzeczywistości (gdzieś dawno, dawno temu, jak żyli królowie etc.) lub sytuacje z rzeczywistością nie związane, gdzie działają często nadprzyrodzone moce (zwierzęta mówiące ludzkim głosem, potwory, krasnoludki, bogowie). Jest to świat fantazji, który przemawia do dziecięcej wyobraźni w sposób symbolicz</w:t>
      </w:r>
      <w:r w:rsidR="00D511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D5117A">
        <w:rPr>
          <w:rFonts w:ascii="Arial" w:eastAsia="Times New Roman" w:hAnsi="Arial" w:cs="Arial"/>
          <w:sz w:val="24"/>
          <w:szCs w:val="24"/>
          <w:lang w:eastAsia="pl-PL"/>
        </w:rPr>
        <w:t>y, a nie dosłowny. Bajki, baśnie i mity pozwalają w wyobraźni w bezpieczny sposób przeżywać wiele trudnych sytuacji, dzięki czemu dziecko oswaja się z różnymi emocjami, również tymi nieprzyjemnymi. Jeśli w życiu codziennym znajdzie się w sytuacji, gdzie będzie przeżywało podobne emocje, będzie mu łatwiej je przyswoić. Dzieci bardzo lubią mówiące zwierzęta, latających bogów i nieraz trudne sytuacje, z którymi bohaterowie muszą się uporać. Jest to język ich wyobraźni i odnosi się bezpośrednio do ich pierwotnych potrzeb, zachowań i myśli, które z czasem będą się przekształcać.</w:t>
      </w:r>
    </w:p>
    <w:p w:rsidR="00631ED2" w:rsidRPr="00D5117A" w:rsidRDefault="00631ED2" w:rsidP="00D5117A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>Teksty typu legendy, bajki i mity są bardzo stare, zawierają pewne wartości i mądrości życiowe, które były i będą przekazywane z pokolenia na pokolenie. Forma, w jakiej są zapisane oraz sytuacje, jakie możemy w nich spotkać, odpowiadają konstrukcji psychicznej człowieka oraz poruszają istotne sprawy dla jego rozwoju.</w:t>
      </w:r>
    </w:p>
    <w:p w:rsidR="00631ED2" w:rsidRPr="00D5117A" w:rsidRDefault="00631ED2" w:rsidP="00D5117A">
      <w:pPr>
        <w:spacing w:after="0" w:line="312" w:lineRule="auto"/>
        <w:ind w:firstLine="450"/>
        <w:rPr>
          <w:rFonts w:ascii="Arial" w:eastAsia="Times New Roman" w:hAnsi="Arial" w:cs="Arial"/>
          <w:sz w:val="24"/>
          <w:szCs w:val="24"/>
          <w:lang w:eastAsia="pl-PL"/>
        </w:rPr>
      </w:pPr>
      <w:r w:rsidRPr="00D5117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B1930" w:rsidRPr="00D5117A" w:rsidRDefault="00FB1930" w:rsidP="00D5117A">
      <w:pPr>
        <w:spacing w:after="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B1930" w:rsidRPr="00D5117A" w:rsidSect="00631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D0"/>
    <w:multiLevelType w:val="multilevel"/>
    <w:tmpl w:val="027C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31D89"/>
    <w:multiLevelType w:val="multilevel"/>
    <w:tmpl w:val="7FBCE9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2"/>
    <w:rsid w:val="00631ED2"/>
    <w:rsid w:val="00D5117A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E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1ED2"/>
    <w:rPr>
      <w:b/>
      <w:bCs/>
    </w:rPr>
  </w:style>
  <w:style w:type="character" w:styleId="Uwydatnienie">
    <w:name w:val="Emphasis"/>
    <w:basedOn w:val="Domylnaczcionkaakapitu"/>
    <w:uiPriority w:val="20"/>
    <w:qFormat/>
    <w:rsid w:val="00631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E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1ED2"/>
    <w:rPr>
      <w:b/>
      <w:bCs/>
    </w:rPr>
  </w:style>
  <w:style w:type="character" w:styleId="Uwydatnienie">
    <w:name w:val="Emphasis"/>
    <w:basedOn w:val="Domylnaczcionkaakapitu"/>
    <w:uiPriority w:val="20"/>
    <w:qFormat/>
    <w:rsid w:val="0063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Paciorkiewicz</dc:creator>
  <cp:lastModifiedBy>Agnieszka Paciorkiewicz</cp:lastModifiedBy>
  <cp:revision>2</cp:revision>
  <dcterms:created xsi:type="dcterms:W3CDTF">2021-03-09T10:10:00Z</dcterms:created>
  <dcterms:modified xsi:type="dcterms:W3CDTF">2021-06-11T11:00:00Z</dcterms:modified>
</cp:coreProperties>
</file>